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E4" w:rsidRDefault="00963FE4" w:rsidP="00963FE4">
      <w:pPr>
        <w:shd w:val="clear" w:color="auto" w:fill="F7F0E2"/>
        <w:spacing w:before="225" w:after="225" w:line="360" w:lineRule="atLeast"/>
        <w:ind w:left="225" w:right="225"/>
        <w:jc w:val="center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  <w:r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POWER POINT</w:t>
      </w:r>
    </w:p>
    <w:p w:rsidR="009A496C" w:rsidRPr="009A496C" w:rsidRDefault="009A496C" w:rsidP="00963FE4">
      <w:pPr>
        <w:shd w:val="clear" w:color="auto" w:fill="F7F0E2"/>
        <w:spacing w:before="225" w:after="225" w:line="240" w:lineRule="auto"/>
        <w:ind w:right="227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PowerPoint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 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es la herramienta que nos ofrece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Microsoft Office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crear presentaciones. Las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presentaciones</w:t>
      </w:r>
      <w:r w:rsid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son imprescindibles hoy en día ya que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permiten comunicar información e ideas de forma visual y atractiva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Algunos ejemplos de su aplicación práctica podrían ser:</w:t>
      </w:r>
    </w:p>
    <w:p w:rsidR="009A496C" w:rsidRPr="00963FE4" w:rsidRDefault="009A496C" w:rsidP="009A496C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En la en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señanza, como apoyo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desarrollar un determinado tema.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La exposición de los resultados de una investigación.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Como apoyo visual en una reunión empresarial o conferencia.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Presentar un nuevo producto</w:t>
      </w:r>
      <w:r w:rsid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y mucho más</w:t>
      </w:r>
    </w:p>
    <w:p w:rsidR="009A496C" w:rsidRPr="00963FE4" w:rsidRDefault="00963FE4" w:rsidP="009A496C">
      <w:pPr>
        <w:shd w:val="clear" w:color="auto" w:fill="F7F0E2"/>
        <w:spacing w:before="100" w:beforeAutospacing="1" w:after="300" w:line="240" w:lineRule="auto"/>
        <w:jc w:val="both"/>
        <w:outlineLvl w:val="0"/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1" locked="0" layoutInCell="1" allowOverlap="1" wp14:anchorId="68FACD47" wp14:editId="78A21DE4">
            <wp:simplePos x="0" y="0"/>
            <wp:positionH relativeFrom="column">
              <wp:posOffset>1991995</wp:posOffset>
            </wp:positionH>
            <wp:positionV relativeFrom="paragraph">
              <wp:posOffset>688340</wp:posOffset>
            </wp:positionV>
            <wp:extent cx="61912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68" y="21207"/>
                <wp:lineTo x="2126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Las vistas </w:t>
      </w:r>
      <w:r w:rsidR="009A496C"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El saber manejar los tipos de vistas es muy importante ya que nos va a permitir tener tanto una visión particular de cada una de las diapositivas como una visión global de todas ellas, así como reproducir la presentación para ver el resultado al final.</w:t>
      </w:r>
      <w:r w:rsidR="009A496C"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 </w:t>
      </w:r>
      <w:r w:rsidR="009A496C"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</w:p>
    <w:p w:rsidR="009A496C" w:rsidRPr="00963FE4" w:rsidRDefault="00963FE4" w:rsidP="00963FE4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0288" behindDoc="1" locked="0" layoutInCell="1" allowOverlap="1" wp14:anchorId="7E61B2C1" wp14:editId="05138AEE">
            <wp:simplePos x="0" y="0"/>
            <wp:positionH relativeFrom="column">
              <wp:posOffset>-17145</wp:posOffset>
            </wp:positionH>
            <wp:positionV relativeFrom="paragraph">
              <wp:posOffset>299720</wp:posOffset>
            </wp:positionV>
            <wp:extent cx="1762760" cy="1828800"/>
            <wp:effectExtent l="0" t="0" r="8890" b="0"/>
            <wp:wrapThrough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6C" w:rsidRPr="00963FE4">
        <w:rPr>
          <w:rFonts w:ascii="Arial" w:hAnsi="Arial" w:cs="Arial"/>
          <w:b/>
          <w:bCs/>
          <w:color w:val="800040"/>
          <w:sz w:val="18"/>
          <w:szCs w:val="18"/>
        </w:rPr>
        <w:t>Insertar una nueva diapositiva</w:t>
      </w:r>
    </w:p>
    <w:p w:rsidR="00151FB2" w:rsidRPr="00963FE4" w:rsidRDefault="00151FB2">
      <w:pPr>
        <w:rPr>
          <w:rFonts w:ascii="Arial" w:hAnsi="Arial" w:cs="Arial"/>
          <w:sz w:val="18"/>
          <w:szCs w:val="18"/>
        </w:rPr>
      </w:pPr>
    </w:p>
    <w:p w:rsidR="009A496C" w:rsidRPr="00963FE4" w:rsidRDefault="009A496C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sz w:val="18"/>
          <w:szCs w:val="18"/>
        </w:rPr>
        <w:t>DISEÑO DE LA DIAPOSITIVA</w:t>
      </w:r>
    </w:p>
    <w:p w:rsidR="00963FE4" w:rsidRDefault="00963FE4">
      <w:pPr>
        <w:rPr>
          <w:rFonts w:ascii="Arial" w:hAnsi="Arial" w:cs="Arial"/>
          <w:sz w:val="18"/>
          <w:szCs w:val="18"/>
        </w:rPr>
      </w:pPr>
    </w:p>
    <w:p w:rsidR="00963FE4" w:rsidRDefault="00963F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9A496C" w:rsidRDefault="00963FE4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58240" behindDoc="1" locked="0" layoutInCell="1" allowOverlap="1" wp14:anchorId="59C586D4" wp14:editId="09D25FF7">
            <wp:simplePos x="0" y="0"/>
            <wp:positionH relativeFrom="column">
              <wp:posOffset>162560</wp:posOffset>
            </wp:positionH>
            <wp:positionV relativeFrom="paragraph">
              <wp:posOffset>203835</wp:posOffset>
            </wp:positionV>
            <wp:extent cx="1136015" cy="304800"/>
            <wp:effectExtent l="0" t="0" r="6985" b="0"/>
            <wp:wrapThrough wrapText="bothSides">
              <wp:wrapPolygon edited="0">
                <wp:start x="0" y="0"/>
                <wp:lineTo x="0" y="20250"/>
                <wp:lineTo x="21371" y="20250"/>
                <wp:lineTo x="21371" y="0"/>
                <wp:lineTo x="0" y="0"/>
              </wp:wrapPolygon>
            </wp:wrapThrough>
            <wp:docPr id="1" name="Imagen 1" descr="http://www.aulaclic.es/powerpoint-2010/graficos/botones_v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laclic.es/powerpoint-2010/graficos/botones_vist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18"/>
          <w:szCs w:val="18"/>
        </w:rPr>
        <w:t>vistas</w:t>
      </w:r>
      <w:proofErr w:type="gramEnd"/>
    </w:p>
    <w:p w:rsidR="00963FE4" w:rsidRDefault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75648" behindDoc="1" locked="0" layoutInCell="1" allowOverlap="1" wp14:anchorId="7320E428" wp14:editId="4FDDBBF4">
            <wp:simplePos x="0" y="0"/>
            <wp:positionH relativeFrom="column">
              <wp:posOffset>-3267710</wp:posOffset>
            </wp:positionH>
            <wp:positionV relativeFrom="paragraph">
              <wp:posOffset>372110</wp:posOffset>
            </wp:positionV>
            <wp:extent cx="32181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E4" w:rsidRDefault="00963FE4">
      <w:pPr>
        <w:rPr>
          <w:rFonts w:ascii="Arial" w:hAnsi="Arial" w:cs="Arial"/>
          <w:sz w:val="18"/>
          <w:szCs w:val="18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D716D5">
      <w:pPr>
        <w:shd w:val="clear" w:color="auto" w:fill="F7F0E2"/>
        <w:spacing w:before="225" w:after="225" w:line="360" w:lineRule="atLeast"/>
        <w:ind w:left="225" w:right="225"/>
        <w:jc w:val="center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  <w:r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lastRenderedPageBreak/>
        <w:t>POWER POINT</w:t>
      </w:r>
    </w:p>
    <w:p w:rsidR="00D716D5" w:rsidRPr="009A496C" w:rsidRDefault="00D716D5" w:rsidP="00D716D5">
      <w:pPr>
        <w:shd w:val="clear" w:color="auto" w:fill="F7F0E2"/>
        <w:spacing w:before="225" w:after="225" w:line="240" w:lineRule="auto"/>
        <w:ind w:right="227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PowerPoint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 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es la herramienta que nos ofrece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Microsoft Office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crear presentaciones. Las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presentaciones</w:t>
      </w:r>
      <w:r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son imprescindibles hoy en día ya que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permiten comunicar información e ideas de forma visual y atractiva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Algunos ejemplos de su aplicación práctica podrían ser:</w:t>
      </w:r>
    </w:p>
    <w:p w:rsidR="00D716D5" w:rsidRPr="00963FE4" w:rsidRDefault="00D716D5" w:rsidP="00D716D5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En la en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señanza, como apoyo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desarrollar un determinado tema.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La exposición de los resultados de una investigación.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Como apoyo visual en una reunión empresarial o conferencia.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Presentar un nuevo producto</w:t>
      </w:r>
      <w:r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y mucho más</w:t>
      </w:r>
    </w:p>
    <w:p w:rsidR="00D716D5" w:rsidRPr="00963FE4" w:rsidRDefault="00D716D5" w:rsidP="00D716D5">
      <w:pPr>
        <w:shd w:val="clear" w:color="auto" w:fill="F7F0E2"/>
        <w:spacing w:before="100" w:beforeAutospacing="1" w:after="300" w:line="240" w:lineRule="auto"/>
        <w:jc w:val="both"/>
        <w:outlineLvl w:val="0"/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78720" behindDoc="1" locked="0" layoutInCell="1" allowOverlap="1" wp14:anchorId="7F04D8A3" wp14:editId="77F7F081">
            <wp:simplePos x="0" y="0"/>
            <wp:positionH relativeFrom="column">
              <wp:posOffset>1991995</wp:posOffset>
            </wp:positionH>
            <wp:positionV relativeFrom="paragraph">
              <wp:posOffset>688340</wp:posOffset>
            </wp:positionV>
            <wp:extent cx="61912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68" y="21207"/>
                <wp:lineTo x="2126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Las vistas 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El saber manejar los tipos de vistas es muy importante ya que nos va a permitir tener tanto una visión particular de cada una de las diapositivas como una visión global de todas ellas, así como reproducir la presentación para ver el resultado al final.</w:t>
      </w:r>
      <w:r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 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</w:p>
    <w:p w:rsidR="00D716D5" w:rsidRPr="00963FE4" w:rsidRDefault="00D716D5" w:rsidP="00D716D5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79744" behindDoc="1" locked="0" layoutInCell="1" allowOverlap="1" wp14:anchorId="7DD27879" wp14:editId="0E64C4A7">
            <wp:simplePos x="0" y="0"/>
            <wp:positionH relativeFrom="column">
              <wp:posOffset>-17145</wp:posOffset>
            </wp:positionH>
            <wp:positionV relativeFrom="paragraph">
              <wp:posOffset>299720</wp:posOffset>
            </wp:positionV>
            <wp:extent cx="1762760" cy="1828800"/>
            <wp:effectExtent l="0" t="0" r="8890" b="0"/>
            <wp:wrapThrough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E4">
        <w:rPr>
          <w:rFonts w:ascii="Arial" w:hAnsi="Arial" w:cs="Arial"/>
          <w:b/>
          <w:bCs/>
          <w:color w:val="800040"/>
          <w:sz w:val="18"/>
          <w:szCs w:val="18"/>
        </w:rPr>
        <w:t>Insertar una nueva diapositiva</w:t>
      </w:r>
    </w:p>
    <w:p w:rsidR="00D716D5" w:rsidRPr="00963FE4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Pr="00963FE4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sz w:val="18"/>
          <w:szCs w:val="18"/>
        </w:rPr>
        <w:t>DISEÑO DE LA DIAPOSITIVA</w:t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77696" behindDoc="1" locked="0" layoutInCell="1" allowOverlap="1" wp14:anchorId="4AD8F689" wp14:editId="0076C4A2">
            <wp:simplePos x="0" y="0"/>
            <wp:positionH relativeFrom="column">
              <wp:posOffset>162560</wp:posOffset>
            </wp:positionH>
            <wp:positionV relativeFrom="paragraph">
              <wp:posOffset>203835</wp:posOffset>
            </wp:positionV>
            <wp:extent cx="1136015" cy="304800"/>
            <wp:effectExtent l="0" t="0" r="6985" b="0"/>
            <wp:wrapThrough wrapText="bothSides">
              <wp:wrapPolygon edited="0">
                <wp:start x="0" y="0"/>
                <wp:lineTo x="0" y="20250"/>
                <wp:lineTo x="21371" y="20250"/>
                <wp:lineTo x="21371" y="0"/>
                <wp:lineTo x="0" y="0"/>
              </wp:wrapPolygon>
            </wp:wrapThrough>
            <wp:docPr id="22" name="Imagen 22" descr="http://www.aulaclic.es/powerpoint-2010/graficos/botones_v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laclic.es/powerpoint-2010/graficos/botones_vist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18"/>
          <w:szCs w:val="18"/>
        </w:rPr>
        <w:t>vistas</w:t>
      </w:r>
      <w:proofErr w:type="gramEnd"/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80768" behindDoc="1" locked="0" layoutInCell="1" allowOverlap="1" wp14:anchorId="67622CAD" wp14:editId="3C58E109">
            <wp:simplePos x="0" y="0"/>
            <wp:positionH relativeFrom="column">
              <wp:posOffset>-3267710</wp:posOffset>
            </wp:positionH>
            <wp:positionV relativeFrom="paragraph">
              <wp:posOffset>372110</wp:posOffset>
            </wp:positionV>
            <wp:extent cx="32181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Default="00D716D5" w:rsidP="00D716D5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D716D5">
      <w:pPr>
        <w:shd w:val="clear" w:color="auto" w:fill="F7F0E2"/>
        <w:spacing w:before="225" w:after="225" w:line="360" w:lineRule="atLeast"/>
        <w:ind w:left="225" w:right="225"/>
        <w:jc w:val="center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  <w:r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lastRenderedPageBreak/>
        <w:t>POWER POINT</w:t>
      </w:r>
    </w:p>
    <w:p w:rsidR="00D716D5" w:rsidRPr="009A496C" w:rsidRDefault="00D716D5" w:rsidP="00D716D5">
      <w:pPr>
        <w:shd w:val="clear" w:color="auto" w:fill="F7F0E2"/>
        <w:spacing w:before="225" w:after="225" w:line="240" w:lineRule="auto"/>
        <w:ind w:right="227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PowerPoint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 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es la herramienta que nos ofrece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Microsoft Office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crear presentaciones. Las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presentaciones</w:t>
      </w:r>
      <w:r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son imprescindibles hoy en día ya que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  <w:r w:rsidRPr="00963FE4"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  <w:t>permiten comunicar información e ideas de forma visual y atractiva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Algunos ejemplos de su aplicación práctica podrían ser:</w:t>
      </w:r>
    </w:p>
    <w:p w:rsidR="00D716D5" w:rsidRPr="00963FE4" w:rsidRDefault="00D716D5" w:rsidP="00D716D5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En la en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señanza, como apoyo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para desarrollar un determinado tema.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La exposición de los resultados de una investigación.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Como apoyo visual en una reunión empresarial o conferencia.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</w:t>
      </w:r>
      <w:r w:rsidRPr="009A496C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Presentar un nuevo producto</w:t>
      </w:r>
      <w:r>
        <w:rPr>
          <w:rFonts w:ascii="Arial" w:eastAsia="Times New Roman" w:hAnsi="Arial" w:cs="Arial"/>
          <w:color w:val="6B0101"/>
          <w:sz w:val="18"/>
          <w:szCs w:val="18"/>
          <w:lang w:eastAsia="es-CO"/>
        </w:rPr>
        <w:t xml:space="preserve"> y mucho más</w:t>
      </w:r>
    </w:p>
    <w:p w:rsidR="00D716D5" w:rsidRPr="00963FE4" w:rsidRDefault="00D716D5" w:rsidP="00D716D5">
      <w:pPr>
        <w:shd w:val="clear" w:color="auto" w:fill="F7F0E2"/>
        <w:spacing w:before="100" w:beforeAutospacing="1" w:after="300" w:line="240" w:lineRule="auto"/>
        <w:jc w:val="both"/>
        <w:outlineLvl w:val="0"/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83840" behindDoc="1" locked="0" layoutInCell="1" allowOverlap="1" wp14:anchorId="7F04D8A3" wp14:editId="77F7F081">
            <wp:simplePos x="0" y="0"/>
            <wp:positionH relativeFrom="column">
              <wp:posOffset>1991995</wp:posOffset>
            </wp:positionH>
            <wp:positionV relativeFrom="paragraph">
              <wp:posOffset>688340</wp:posOffset>
            </wp:positionV>
            <wp:extent cx="61912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68" y="21207"/>
                <wp:lineTo x="21268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Las vistas 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El saber manejar los tipos de vistas es muy importante ya que nos va a permitir tener tanto una visión particular de cada una de las diapositivas como una visión global de todas ellas, así como reproducir la presentación para ver el resultado al final.</w:t>
      </w:r>
      <w:r w:rsidRPr="00963FE4">
        <w:rPr>
          <w:rFonts w:ascii="Arial" w:eastAsia="Times New Roman" w:hAnsi="Arial" w:cs="Arial"/>
          <w:color w:val="800000"/>
          <w:kern w:val="36"/>
          <w:sz w:val="18"/>
          <w:szCs w:val="18"/>
          <w:lang w:eastAsia="es-CO"/>
        </w:rPr>
        <w:t xml:space="preserve"> </w:t>
      </w:r>
      <w:r w:rsidRPr="00963FE4">
        <w:rPr>
          <w:rFonts w:ascii="Arial" w:eastAsia="Times New Roman" w:hAnsi="Arial" w:cs="Arial"/>
          <w:color w:val="6B0101"/>
          <w:sz w:val="18"/>
          <w:szCs w:val="18"/>
          <w:lang w:eastAsia="es-CO"/>
        </w:rPr>
        <w:t> </w:t>
      </w:r>
    </w:p>
    <w:p w:rsidR="00D716D5" w:rsidRPr="00963FE4" w:rsidRDefault="00D716D5" w:rsidP="00D716D5">
      <w:pPr>
        <w:shd w:val="clear" w:color="auto" w:fill="F7F0E2"/>
        <w:spacing w:before="100" w:beforeAutospacing="1" w:after="150" w:line="240" w:lineRule="auto"/>
        <w:ind w:right="225"/>
        <w:jc w:val="both"/>
        <w:rPr>
          <w:rFonts w:ascii="Arial" w:eastAsia="Times New Roman" w:hAnsi="Arial" w:cs="Arial"/>
          <w:color w:val="6B0101"/>
          <w:sz w:val="18"/>
          <w:szCs w:val="18"/>
          <w:lang w:eastAsia="es-CO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84864" behindDoc="1" locked="0" layoutInCell="1" allowOverlap="1" wp14:anchorId="7DD27879" wp14:editId="0E64C4A7">
            <wp:simplePos x="0" y="0"/>
            <wp:positionH relativeFrom="column">
              <wp:posOffset>-17145</wp:posOffset>
            </wp:positionH>
            <wp:positionV relativeFrom="paragraph">
              <wp:posOffset>299720</wp:posOffset>
            </wp:positionV>
            <wp:extent cx="1762760" cy="1828800"/>
            <wp:effectExtent l="0" t="0" r="8890" b="0"/>
            <wp:wrapThrough wrapText="bothSides">
              <wp:wrapPolygon edited="0">
                <wp:start x="0" y="0"/>
                <wp:lineTo x="0" y="21375"/>
                <wp:lineTo x="21476" y="21375"/>
                <wp:lineTo x="21476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E4">
        <w:rPr>
          <w:rFonts w:ascii="Arial" w:hAnsi="Arial" w:cs="Arial"/>
          <w:b/>
          <w:bCs/>
          <w:color w:val="800040"/>
          <w:sz w:val="18"/>
          <w:szCs w:val="18"/>
        </w:rPr>
        <w:t>Insertar una nueva diapositiva</w:t>
      </w:r>
    </w:p>
    <w:p w:rsidR="00D716D5" w:rsidRPr="00963FE4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Pr="00963FE4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sz w:val="18"/>
          <w:szCs w:val="18"/>
        </w:rPr>
        <w:t>DISEÑO DE LA DIAPOSITIVA</w:t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82816" behindDoc="1" locked="0" layoutInCell="1" allowOverlap="1" wp14:anchorId="4AD8F689" wp14:editId="0076C4A2">
            <wp:simplePos x="0" y="0"/>
            <wp:positionH relativeFrom="column">
              <wp:posOffset>162560</wp:posOffset>
            </wp:positionH>
            <wp:positionV relativeFrom="paragraph">
              <wp:posOffset>203835</wp:posOffset>
            </wp:positionV>
            <wp:extent cx="1136015" cy="304800"/>
            <wp:effectExtent l="0" t="0" r="6985" b="0"/>
            <wp:wrapThrough wrapText="bothSides">
              <wp:wrapPolygon edited="0">
                <wp:start x="0" y="0"/>
                <wp:lineTo x="0" y="20250"/>
                <wp:lineTo x="21371" y="20250"/>
                <wp:lineTo x="21371" y="0"/>
                <wp:lineTo x="0" y="0"/>
              </wp:wrapPolygon>
            </wp:wrapThrough>
            <wp:docPr id="26" name="Imagen 26" descr="http://www.aulaclic.es/powerpoint-2010/graficos/botones_v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laclic.es/powerpoint-2010/graficos/botones_vist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18"/>
          <w:szCs w:val="18"/>
        </w:rPr>
        <w:t>vistas</w:t>
      </w:r>
      <w:proofErr w:type="gramEnd"/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  <w:r w:rsidRPr="00963FE4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85888" behindDoc="1" locked="0" layoutInCell="1" allowOverlap="1" wp14:anchorId="67622CAD" wp14:editId="3C58E109">
            <wp:simplePos x="0" y="0"/>
            <wp:positionH relativeFrom="column">
              <wp:posOffset>-3267710</wp:posOffset>
            </wp:positionH>
            <wp:positionV relativeFrom="paragraph">
              <wp:posOffset>372110</wp:posOffset>
            </wp:positionV>
            <wp:extent cx="3218180" cy="1371600"/>
            <wp:effectExtent l="0" t="0" r="1270" b="0"/>
            <wp:wrapThrough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D5" w:rsidRDefault="00D716D5" w:rsidP="00D716D5">
      <w:pPr>
        <w:rPr>
          <w:rFonts w:ascii="Arial" w:hAnsi="Arial" w:cs="Arial"/>
          <w:sz w:val="18"/>
          <w:szCs w:val="18"/>
        </w:rPr>
      </w:pPr>
    </w:p>
    <w:p w:rsidR="00D716D5" w:rsidRDefault="00D716D5" w:rsidP="00D716D5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</w:p>
    <w:p w:rsidR="00D716D5" w:rsidRDefault="00D716D5" w:rsidP="00963FE4">
      <w:pPr>
        <w:shd w:val="clear" w:color="auto" w:fill="F7F0E2"/>
        <w:spacing w:before="225" w:after="225" w:line="360" w:lineRule="atLeast"/>
        <w:ind w:right="225"/>
        <w:rPr>
          <w:rFonts w:ascii="Arial" w:eastAsia="Times New Roman" w:hAnsi="Arial" w:cs="Arial"/>
          <w:b/>
          <w:bCs/>
          <w:color w:val="6C6CCA"/>
          <w:sz w:val="18"/>
          <w:szCs w:val="18"/>
          <w:lang w:eastAsia="es-CO"/>
        </w:rPr>
      </w:pPr>
      <w:bookmarkStart w:id="0" w:name="_GoBack"/>
      <w:bookmarkEnd w:id="0"/>
    </w:p>
    <w:sectPr w:rsidR="00D716D5" w:rsidSect="00963FE4">
      <w:pgSz w:w="18711" w:h="12242" w:orient="landscape" w:code="5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3D1"/>
    <w:multiLevelType w:val="multilevel"/>
    <w:tmpl w:val="7D8E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C"/>
    <w:rsid w:val="00151FB2"/>
    <w:rsid w:val="00963FE4"/>
    <w:rsid w:val="009A496C"/>
    <w:rsid w:val="00D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4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9A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esaltado">
    <w:name w:val="resaltado"/>
    <w:basedOn w:val="Fuentedeprrafopredeter"/>
    <w:rsid w:val="009A496C"/>
  </w:style>
  <w:style w:type="character" w:customStyle="1" w:styleId="apple-converted-space">
    <w:name w:val="apple-converted-space"/>
    <w:basedOn w:val="Fuentedeprrafopredeter"/>
    <w:rsid w:val="009A496C"/>
  </w:style>
  <w:style w:type="character" w:customStyle="1" w:styleId="Ttulo1Car">
    <w:name w:val="Título 1 Car"/>
    <w:basedOn w:val="Fuentedeprrafopredeter"/>
    <w:link w:val="Ttulo1"/>
    <w:uiPriority w:val="9"/>
    <w:rsid w:val="009A496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A496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enlacesecuencia">
    <w:name w:val="enlacesecuencia"/>
    <w:basedOn w:val="Normal"/>
    <w:rsid w:val="009A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4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9A4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resaltado">
    <w:name w:val="resaltado"/>
    <w:basedOn w:val="Fuentedeprrafopredeter"/>
    <w:rsid w:val="009A496C"/>
  </w:style>
  <w:style w:type="character" w:customStyle="1" w:styleId="apple-converted-space">
    <w:name w:val="apple-converted-space"/>
    <w:basedOn w:val="Fuentedeprrafopredeter"/>
    <w:rsid w:val="009A496C"/>
  </w:style>
  <w:style w:type="character" w:customStyle="1" w:styleId="Ttulo1Car">
    <w:name w:val="Título 1 Car"/>
    <w:basedOn w:val="Fuentedeprrafopredeter"/>
    <w:link w:val="Ttulo1"/>
    <w:uiPriority w:val="9"/>
    <w:rsid w:val="009A496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A496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enlacesecuencia">
    <w:name w:val="enlacesecuencia"/>
    <w:basedOn w:val="Normal"/>
    <w:rsid w:val="009A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2013-09-16T22:15:00Z</dcterms:created>
  <dcterms:modified xsi:type="dcterms:W3CDTF">2013-09-16T22:44:00Z</dcterms:modified>
</cp:coreProperties>
</file>