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0" w:rsidRPr="00B93480" w:rsidRDefault="00B93480" w:rsidP="00B93480">
      <w:pPr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48C70516" wp14:editId="161AF2B7">
            <wp:simplePos x="0" y="0"/>
            <wp:positionH relativeFrom="column">
              <wp:posOffset>1830705</wp:posOffset>
            </wp:positionH>
            <wp:positionV relativeFrom="paragraph">
              <wp:posOffset>-102870</wp:posOffset>
            </wp:positionV>
            <wp:extent cx="18002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486" y="20618"/>
                <wp:lineTo x="2148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80">
        <w:rPr>
          <w:color w:val="FF0000"/>
          <w:sz w:val="20"/>
          <w:szCs w:val="20"/>
        </w:rPr>
        <w:t xml:space="preserve">¿Cómo surgieron los primates? </w:t>
      </w:r>
    </w:p>
    <w:p w:rsidR="00B93480" w:rsidRDefault="00B93480" w:rsidP="00B93480">
      <w:pPr>
        <w:jc w:val="both"/>
        <w:rPr>
          <w:sz w:val="20"/>
          <w:szCs w:val="20"/>
        </w:rPr>
      </w:pPr>
      <w:r w:rsidRPr="00B93480">
        <w:rPr>
          <w:sz w:val="20"/>
          <w:szCs w:val="20"/>
        </w:rPr>
        <w:t xml:space="preserve">Hace 40 millones de años, entre los mamíferos se </w:t>
      </w:r>
      <w:r w:rsidRPr="00B93480">
        <w:rPr>
          <w:sz w:val="20"/>
          <w:szCs w:val="20"/>
        </w:rPr>
        <w:t xml:space="preserve">desarrollaron diferentes tipos  de monos </w:t>
      </w:r>
      <w:r w:rsidRPr="00B93480">
        <w:rPr>
          <w:sz w:val="20"/>
          <w:szCs w:val="20"/>
        </w:rPr>
        <w:t>llamados primates. Los pri</w:t>
      </w:r>
      <w:r w:rsidRPr="00B93480">
        <w:rPr>
          <w:sz w:val="20"/>
          <w:szCs w:val="20"/>
        </w:rPr>
        <w:t xml:space="preserve">meros primates fueron animales  </w:t>
      </w:r>
      <w:r w:rsidRPr="00B93480">
        <w:rPr>
          <w:sz w:val="20"/>
          <w:szCs w:val="20"/>
        </w:rPr>
        <w:t>pequ</w:t>
      </w:r>
      <w:r w:rsidRPr="00B93480">
        <w:rPr>
          <w:sz w:val="20"/>
          <w:szCs w:val="20"/>
        </w:rPr>
        <w:t xml:space="preserve">eños, de hábitos nocturnos, que </w:t>
      </w:r>
      <w:r w:rsidRPr="00B93480">
        <w:rPr>
          <w:sz w:val="20"/>
          <w:szCs w:val="20"/>
        </w:rPr>
        <w:t xml:space="preserve">vivían </w:t>
      </w:r>
      <w:r>
        <w:rPr>
          <w:sz w:val="20"/>
          <w:szCs w:val="20"/>
        </w:rPr>
        <w:t xml:space="preserve">(casi siempre) en los árboles.  </w:t>
      </w:r>
    </w:p>
    <w:p w:rsidR="00B93480" w:rsidRPr="00B93480" w:rsidRDefault="00B93480" w:rsidP="00B93480">
      <w:pPr>
        <w:jc w:val="both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6CC8ADA7" wp14:editId="69BAD048">
            <wp:simplePos x="0" y="0"/>
            <wp:positionH relativeFrom="column">
              <wp:posOffset>916305</wp:posOffset>
            </wp:positionH>
            <wp:positionV relativeFrom="paragraph">
              <wp:posOffset>704215</wp:posOffset>
            </wp:positionV>
            <wp:extent cx="2524125" cy="414655"/>
            <wp:effectExtent l="0" t="0" r="9525" b="4445"/>
            <wp:wrapThrough wrapText="bothSides">
              <wp:wrapPolygon edited="0">
                <wp:start x="0" y="0"/>
                <wp:lineTo x="0" y="20839"/>
                <wp:lineTo x="21518" y="20839"/>
                <wp:lineTo x="2151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80">
        <w:rPr>
          <w:sz w:val="20"/>
          <w:szCs w:val="20"/>
        </w:rPr>
        <w:t>Con el tiempo, algunos de éstos fueron cambiando</w:t>
      </w:r>
      <w:r w:rsidRPr="00B93480">
        <w:rPr>
          <w:sz w:val="20"/>
          <w:szCs w:val="20"/>
        </w:rPr>
        <w:t xml:space="preserve"> sus hábitos y características  físicas: su cráneo </w:t>
      </w:r>
      <w:r w:rsidRPr="00B93480">
        <w:rPr>
          <w:sz w:val="20"/>
          <w:szCs w:val="20"/>
        </w:rPr>
        <w:t>fue mayor, creció su cerebro</w:t>
      </w:r>
      <w:r w:rsidRPr="00B93480">
        <w:rPr>
          <w:sz w:val="20"/>
          <w:szCs w:val="20"/>
        </w:rPr>
        <w:t xml:space="preserve">, podían tomar objetos con las  </w:t>
      </w:r>
      <w:r w:rsidRPr="00B93480">
        <w:rPr>
          <w:sz w:val="20"/>
          <w:szCs w:val="20"/>
        </w:rPr>
        <w:t>manos,</w:t>
      </w:r>
      <w:r w:rsidRPr="00B93480">
        <w:rPr>
          <w:sz w:val="20"/>
          <w:szCs w:val="20"/>
        </w:rPr>
        <w:t xml:space="preserve"> adaptarse al día y alimentarse </w:t>
      </w:r>
      <w:r w:rsidRPr="00B93480">
        <w:rPr>
          <w:sz w:val="20"/>
          <w:szCs w:val="20"/>
        </w:rPr>
        <w:t xml:space="preserve">de frutas y vegetales. </w:t>
      </w:r>
    </w:p>
    <w:p w:rsidR="00B93480" w:rsidRDefault="00B93480" w:rsidP="00B93480">
      <w:pPr>
        <w:rPr>
          <w:sz w:val="20"/>
          <w:szCs w:val="20"/>
        </w:rPr>
      </w:pPr>
      <w:r w:rsidRPr="00B93480">
        <w:rPr>
          <w:b/>
          <w:color w:val="FF0000"/>
          <w:sz w:val="20"/>
          <w:szCs w:val="20"/>
        </w:rPr>
        <w:t>Los homínidos</w:t>
      </w:r>
      <w:r w:rsidRPr="00B93480">
        <w:rPr>
          <w:color w:val="FF0000"/>
          <w:sz w:val="20"/>
          <w:szCs w:val="20"/>
        </w:rPr>
        <w:t xml:space="preserve"> </w:t>
      </w:r>
    </w:p>
    <w:p w:rsidR="00B93480" w:rsidRPr="00B93480" w:rsidRDefault="00B93480" w:rsidP="00B93480">
      <w:pPr>
        <w:jc w:val="both"/>
        <w:rPr>
          <w:sz w:val="20"/>
          <w:szCs w:val="20"/>
        </w:rPr>
      </w:pPr>
      <w:r w:rsidRPr="00B93480">
        <w:rPr>
          <w:sz w:val="20"/>
          <w:szCs w:val="20"/>
        </w:rPr>
        <w:t xml:space="preserve"> </w:t>
      </w:r>
      <w:r w:rsidRPr="00B93480">
        <w:rPr>
          <w:sz w:val="20"/>
          <w:szCs w:val="20"/>
        </w:rPr>
        <w:t>Se llama así a una de las dos familias de monos</w:t>
      </w:r>
      <w:r w:rsidRPr="00B93480">
        <w:rPr>
          <w:sz w:val="20"/>
          <w:szCs w:val="20"/>
        </w:rPr>
        <w:t xml:space="preserve"> en que se dividió el grupo de  </w:t>
      </w:r>
      <w:r>
        <w:rPr>
          <w:sz w:val="20"/>
          <w:szCs w:val="20"/>
        </w:rPr>
        <w:t xml:space="preserve">los primates. </w:t>
      </w:r>
      <w:r w:rsidRPr="00B93480">
        <w:rPr>
          <w:sz w:val="20"/>
          <w:szCs w:val="20"/>
        </w:rPr>
        <w:t>Mientras que en la familia d</w:t>
      </w:r>
      <w:r w:rsidRPr="00B93480">
        <w:rPr>
          <w:sz w:val="20"/>
          <w:szCs w:val="20"/>
        </w:rPr>
        <w:t xml:space="preserve">el orangután, del gorila y del  chimpancé no hubo cambios, </w:t>
      </w:r>
      <w:r w:rsidRPr="00B93480">
        <w:rPr>
          <w:sz w:val="20"/>
          <w:szCs w:val="20"/>
        </w:rPr>
        <w:t>hace 15 millone</w:t>
      </w:r>
      <w:r w:rsidRPr="00B93480">
        <w:rPr>
          <w:sz w:val="20"/>
          <w:szCs w:val="20"/>
        </w:rPr>
        <w:t xml:space="preserve">s de años en la familia de los  </w:t>
      </w:r>
      <w:r w:rsidRPr="00B93480">
        <w:rPr>
          <w:sz w:val="20"/>
          <w:szCs w:val="20"/>
        </w:rPr>
        <w:t>homínidos comenzó la evolución hasta el hombre ac</w:t>
      </w:r>
      <w:r>
        <w:rPr>
          <w:sz w:val="20"/>
          <w:szCs w:val="20"/>
        </w:rPr>
        <w:t>tual, nosotros ______________________________________________________</w:t>
      </w:r>
    </w:p>
    <w:p w:rsidR="00B93480" w:rsidRPr="00B93480" w:rsidRDefault="00B93480" w:rsidP="000262E5">
      <w:pPr>
        <w:jc w:val="center"/>
        <w:rPr>
          <w:b/>
          <w:sz w:val="20"/>
          <w:szCs w:val="20"/>
        </w:rPr>
      </w:pPr>
      <w:r w:rsidRPr="00B93480">
        <w:rPr>
          <w:b/>
          <w:sz w:val="20"/>
          <w:szCs w:val="20"/>
        </w:rPr>
        <w:t>Realizar los siguientes puntos:</w:t>
      </w:r>
    </w:p>
    <w:p w:rsidR="00B93480" w:rsidRPr="003373F4" w:rsidRDefault="00B93480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73F4">
        <w:rPr>
          <w:sz w:val="20"/>
          <w:szCs w:val="20"/>
        </w:rPr>
        <w:t>C</w:t>
      </w:r>
      <w:r w:rsidRPr="003373F4">
        <w:rPr>
          <w:sz w:val="20"/>
          <w:szCs w:val="20"/>
        </w:rPr>
        <w:t>ursiv</w:t>
      </w:r>
      <w:r w:rsidRPr="003373F4">
        <w:rPr>
          <w:sz w:val="20"/>
          <w:szCs w:val="20"/>
        </w:rPr>
        <w:t xml:space="preserve">o al primer párrafo y Subrayado al segundo </w:t>
      </w:r>
    </w:p>
    <w:p w:rsidR="00B93480" w:rsidRPr="003373F4" w:rsidRDefault="00B93480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73F4">
        <w:rPr>
          <w:sz w:val="20"/>
          <w:szCs w:val="20"/>
        </w:rPr>
        <w:t>T</w:t>
      </w:r>
      <w:r w:rsidRPr="003373F4">
        <w:rPr>
          <w:sz w:val="20"/>
          <w:szCs w:val="20"/>
        </w:rPr>
        <w:t>ipo de fuente para el segundo párra</w:t>
      </w:r>
      <w:r w:rsidRPr="003373F4">
        <w:rPr>
          <w:sz w:val="20"/>
          <w:szCs w:val="20"/>
        </w:rPr>
        <w:t xml:space="preserve">fo  Bookman Old Style </w:t>
      </w:r>
    </w:p>
    <w:p w:rsidR="00B93480" w:rsidRPr="003373F4" w:rsidRDefault="00B93480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73F4">
        <w:rPr>
          <w:sz w:val="20"/>
          <w:szCs w:val="20"/>
        </w:rPr>
        <w:t>T</w:t>
      </w:r>
      <w:r w:rsidRPr="003373F4">
        <w:rPr>
          <w:sz w:val="20"/>
          <w:szCs w:val="20"/>
        </w:rPr>
        <w:t xml:space="preserve">amaño de la fuente para el tercer párrafo 11ptos </w:t>
      </w:r>
    </w:p>
    <w:p w:rsidR="00B93480" w:rsidRPr="003373F4" w:rsidRDefault="00B93480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73F4">
        <w:rPr>
          <w:sz w:val="20"/>
          <w:szCs w:val="20"/>
        </w:rPr>
        <w:t>Dejar una línea en blanco entre los títulos y los pár</w:t>
      </w:r>
      <w:r w:rsidR="003373F4" w:rsidRPr="003373F4">
        <w:rPr>
          <w:sz w:val="20"/>
          <w:szCs w:val="20"/>
        </w:rPr>
        <w:t xml:space="preserve">rafos y entre los párrafos del  </w:t>
      </w:r>
      <w:r w:rsidRPr="003373F4">
        <w:rPr>
          <w:sz w:val="20"/>
          <w:szCs w:val="20"/>
        </w:rPr>
        <w:t xml:space="preserve">documento. </w:t>
      </w:r>
    </w:p>
    <w:p w:rsidR="00B93480" w:rsidRDefault="00B93480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73F4">
        <w:rPr>
          <w:sz w:val="20"/>
          <w:szCs w:val="20"/>
        </w:rPr>
        <w:t>Aplicar color azul a todo el doc</w:t>
      </w:r>
      <w:r w:rsidR="003373F4" w:rsidRPr="003373F4">
        <w:rPr>
          <w:sz w:val="20"/>
          <w:szCs w:val="20"/>
        </w:rPr>
        <w:t xml:space="preserve">umento exceptuando los títulos, la fuente </w:t>
      </w:r>
      <w:proofErr w:type="spellStart"/>
      <w:r w:rsidR="003373F4" w:rsidRPr="003373F4">
        <w:rPr>
          <w:sz w:val="20"/>
          <w:szCs w:val="20"/>
        </w:rPr>
        <w:t>calibri</w:t>
      </w:r>
      <w:proofErr w:type="spellEnd"/>
      <w:r w:rsidR="003373F4" w:rsidRPr="003373F4">
        <w:rPr>
          <w:sz w:val="20"/>
          <w:szCs w:val="20"/>
        </w:rPr>
        <w:t xml:space="preserve"> y el tamaño de la fuente 14 puntos</w:t>
      </w:r>
    </w:p>
    <w:p w:rsidR="003373F4" w:rsidRDefault="003373F4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Especificar tamaño de papel </w:t>
      </w:r>
      <w:r>
        <w:rPr>
          <w:sz w:val="20"/>
          <w:szCs w:val="20"/>
        </w:rPr>
        <w:t>oficio (33 cm)</w:t>
      </w:r>
      <w:r w:rsidRPr="003373F4">
        <w:rPr>
          <w:sz w:val="20"/>
          <w:szCs w:val="20"/>
        </w:rPr>
        <w:t xml:space="preserve"> con márgenes izquierdo de 4cm y el resto de 2cm.</w:t>
      </w:r>
    </w:p>
    <w:p w:rsidR="003373F4" w:rsidRDefault="003373F4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Seleccionar todo el documento, darle copiar por cualquiera delos métodos y luego pegarlo 4 veces</w:t>
      </w:r>
    </w:p>
    <w:p w:rsidR="003373F4" w:rsidRDefault="003373F4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El último párrafo seleccionarlo y darle cortar</w:t>
      </w:r>
    </w:p>
    <w:p w:rsidR="003373F4" w:rsidRDefault="003373F4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Pegar tres veces este párrafo cortado</w:t>
      </w:r>
    </w:p>
    <w:p w:rsidR="003373F4" w:rsidRDefault="003373F4" w:rsidP="003373F4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Organizar su trabajo en tres columnas ( diseño de página, columnas</w:t>
      </w:r>
    </w:p>
    <w:p w:rsidR="000262E5" w:rsidRPr="00B93480" w:rsidRDefault="000262E5" w:rsidP="000262E5">
      <w:pPr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5DED2A98" wp14:editId="6E87FB08">
            <wp:simplePos x="0" y="0"/>
            <wp:positionH relativeFrom="column">
              <wp:posOffset>1830705</wp:posOffset>
            </wp:positionH>
            <wp:positionV relativeFrom="paragraph">
              <wp:posOffset>-102870</wp:posOffset>
            </wp:positionV>
            <wp:extent cx="18002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486" y="20618"/>
                <wp:lineTo x="2148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80">
        <w:rPr>
          <w:color w:val="FF0000"/>
          <w:sz w:val="20"/>
          <w:szCs w:val="20"/>
        </w:rPr>
        <w:t xml:space="preserve">¿Cómo surgieron los primates? </w:t>
      </w:r>
    </w:p>
    <w:p w:rsidR="000262E5" w:rsidRDefault="000262E5" w:rsidP="000262E5">
      <w:pPr>
        <w:jc w:val="both"/>
        <w:rPr>
          <w:sz w:val="20"/>
          <w:szCs w:val="20"/>
        </w:rPr>
      </w:pPr>
      <w:r w:rsidRPr="00B93480">
        <w:rPr>
          <w:sz w:val="20"/>
          <w:szCs w:val="20"/>
        </w:rPr>
        <w:t xml:space="preserve">Hace 40 millones de años, entre los mamíferos se desarrollaron diferentes tipos  de monos llamados primates. Los primeros primates fueron animales  pequeños, de hábitos nocturnos, que vivían </w:t>
      </w:r>
      <w:r>
        <w:rPr>
          <w:sz w:val="20"/>
          <w:szCs w:val="20"/>
        </w:rPr>
        <w:t xml:space="preserve">(casi siempre) en los árboles.  </w:t>
      </w:r>
    </w:p>
    <w:p w:rsidR="000262E5" w:rsidRPr="00B93480" w:rsidRDefault="000262E5" w:rsidP="000262E5">
      <w:pPr>
        <w:jc w:val="both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s-CO"/>
        </w:rPr>
        <w:drawing>
          <wp:anchor distT="0" distB="0" distL="114300" distR="114300" simplePos="0" relativeHeight="251662336" behindDoc="1" locked="0" layoutInCell="1" allowOverlap="1" wp14:anchorId="71B65EBC" wp14:editId="7C5D43CF">
            <wp:simplePos x="0" y="0"/>
            <wp:positionH relativeFrom="column">
              <wp:posOffset>916305</wp:posOffset>
            </wp:positionH>
            <wp:positionV relativeFrom="paragraph">
              <wp:posOffset>704215</wp:posOffset>
            </wp:positionV>
            <wp:extent cx="2524125" cy="414655"/>
            <wp:effectExtent l="0" t="0" r="9525" b="4445"/>
            <wp:wrapThrough wrapText="bothSides">
              <wp:wrapPolygon edited="0">
                <wp:start x="0" y="0"/>
                <wp:lineTo x="0" y="20839"/>
                <wp:lineTo x="21518" y="20839"/>
                <wp:lineTo x="2151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80">
        <w:rPr>
          <w:sz w:val="20"/>
          <w:szCs w:val="20"/>
        </w:rPr>
        <w:t xml:space="preserve">Con el tiempo, algunos de éstos fueron cambiando sus hábitos y características  físicas: su cráneo fue mayor, creció su cerebro, podían tomar objetos con las  manos, adaptarse al día y alimentarse de frutas y vegetales. </w:t>
      </w:r>
    </w:p>
    <w:p w:rsidR="000262E5" w:rsidRDefault="000262E5" w:rsidP="000262E5">
      <w:pPr>
        <w:rPr>
          <w:sz w:val="20"/>
          <w:szCs w:val="20"/>
        </w:rPr>
      </w:pPr>
      <w:r w:rsidRPr="00B93480">
        <w:rPr>
          <w:b/>
          <w:color w:val="FF0000"/>
          <w:sz w:val="20"/>
          <w:szCs w:val="20"/>
        </w:rPr>
        <w:t>Los homínidos</w:t>
      </w:r>
      <w:r w:rsidRPr="00B93480">
        <w:rPr>
          <w:color w:val="FF0000"/>
          <w:sz w:val="20"/>
          <w:szCs w:val="20"/>
        </w:rPr>
        <w:t xml:space="preserve"> </w:t>
      </w:r>
    </w:p>
    <w:p w:rsidR="000262E5" w:rsidRPr="00B93480" w:rsidRDefault="000262E5" w:rsidP="000262E5">
      <w:pPr>
        <w:jc w:val="both"/>
        <w:rPr>
          <w:sz w:val="20"/>
          <w:szCs w:val="20"/>
        </w:rPr>
      </w:pPr>
      <w:r w:rsidRPr="00B93480">
        <w:rPr>
          <w:sz w:val="20"/>
          <w:szCs w:val="20"/>
        </w:rPr>
        <w:t xml:space="preserve"> Se llama así a una de las dos familias de monos en que se dividió el grupo de  </w:t>
      </w:r>
      <w:r>
        <w:rPr>
          <w:sz w:val="20"/>
          <w:szCs w:val="20"/>
        </w:rPr>
        <w:t xml:space="preserve">los primates. </w:t>
      </w:r>
      <w:r w:rsidRPr="00B93480">
        <w:rPr>
          <w:sz w:val="20"/>
          <w:szCs w:val="20"/>
        </w:rPr>
        <w:t>Mientras que en la familia del orangután, del gorila y del  chimpancé no hubo cambios, hace 15 millones de años en la familia de los  homínidos comenzó la evolución hasta el hombre ac</w:t>
      </w:r>
      <w:r>
        <w:rPr>
          <w:sz w:val="20"/>
          <w:szCs w:val="20"/>
        </w:rPr>
        <w:t>tual, nosotros ______________________________________________________</w:t>
      </w:r>
    </w:p>
    <w:p w:rsidR="000262E5" w:rsidRPr="00B93480" w:rsidRDefault="000262E5" w:rsidP="000262E5">
      <w:pPr>
        <w:jc w:val="center"/>
        <w:rPr>
          <w:b/>
          <w:sz w:val="20"/>
          <w:szCs w:val="20"/>
        </w:rPr>
      </w:pPr>
      <w:r w:rsidRPr="00B93480">
        <w:rPr>
          <w:b/>
          <w:sz w:val="20"/>
          <w:szCs w:val="20"/>
        </w:rPr>
        <w:t>Realizar los siguientes puntos:</w:t>
      </w:r>
    </w:p>
    <w:p w:rsidR="000262E5" w:rsidRPr="003373F4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Cursivo al primer párrafo y Subrayado al segundo </w:t>
      </w:r>
    </w:p>
    <w:p w:rsidR="000262E5" w:rsidRPr="003373F4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Tipo de fuente para el segundo párrafo  Bookman Old Style </w:t>
      </w:r>
    </w:p>
    <w:p w:rsidR="000262E5" w:rsidRPr="003373F4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Tamaño de la fuente para el tercer párrafo 11ptos </w:t>
      </w:r>
    </w:p>
    <w:p w:rsidR="000262E5" w:rsidRPr="003373F4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Dejar una línea en blanco entre los títulos y los párrafos y entre los párrafos del  documento. </w:t>
      </w:r>
    </w:p>
    <w:p w:rsidR="000262E5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Aplicar color azul a todo el documento exceptuando los títulos, la fuente </w:t>
      </w:r>
      <w:proofErr w:type="spellStart"/>
      <w:r w:rsidRPr="003373F4">
        <w:rPr>
          <w:sz w:val="20"/>
          <w:szCs w:val="20"/>
        </w:rPr>
        <w:t>calibri</w:t>
      </w:r>
      <w:proofErr w:type="spellEnd"/>
      <w:r w:rsidRPr="003373F4">
        <w:rPr>
          <w:sz w:val="20"/>
          <w:szCs w:val="20"/>
        </w:rPr>
        <w:t xml:space="preserve"> y el tamaño de la fuente 14 puntos</w:t>
      </w:r>
    </w:p>
    <w:p w:rsidR="000262E5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Especificar tamaño de papel </w:t>
      </w:r>
      <w:r>
        <w:rPr>
          <w:sz w:val="20"/>
          <w:szCs w:val="20"/>
        </w:rPr>
        <w:t>oficio (33 cm)</w:t>
      </w:r>
      <w:r w:rsidRPr="003373F4">
        <w:rPr>
          <w:sz w:val="20"/>
          <w:szCs w:val="20"/>
        </w:rPr>
        <w:t xml:space="preserve"> con márgenes izquierdo de 4cm y el resto de 2cm.</w:t>
      </w:r>
    </w:p>
    <w:p w:rsidR="000262E5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Seleccionar todo el documento, darle copiar por cualquiera delos métodos y luego pegarlo 4 veces</w:t>
      </w:r>
    </w:p>
    <w:p w:rsidR="000262E5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El último párrafo seleccionarlo y darle cortar</w:t>
      </w:r>
    </w:p>
    <w:p w:rsidR="000262E5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Pegar tres veces este párrafo cortado</w:t>
      </w:r>
    </w:p>
    <w:p w:rsidR="000262E5" w:rsidRDefault="000262E5" w:rsidP="000262E5">
      <w:pPr>
        <w:pStyle w:val="Prrafodelist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Organizar su trabajo en tres columnas ( diseño de página, columnas</w:t>
      </w:r>
    </w:p>
    <w:p w:rsidR="000262E5" w:rsidRPr="00B93480" w:rsidRDefault="000262E5" w:rsidP="000262E5">
      <w:pPr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68715C54" wp14:editId="5FEFFF45">
            <wp:simplePos x="0" y="0"/>
            <wp:positionH relativeFrom="column">
              <wp:posOffset>1830705</wp:posOffset>
            </wp:positionH>
            <wp:positionV relativeFrom="paragraph">
              <wp:posOffset>-102870</wp:posOffset>
            </wp:positionV>
            <wp:extent cx="18002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486" y="20618"/>
                <wp:lineTo x="2148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80">
        <w:rPr>
          <w:color w:val="FF0000"/>
          <w:sz w:val="20"/>
          <w:szCs w:val="20"/>
        </w:rPr>
        <w:t xml:space="preserve">¿Cómo surgieron los primates? </w:t>
      </w:r>
    </w:p>
    <w:p w:rsidR="000262E5" w:rsidRDefault="000262E5" w:rsidP="000262E5">
      <w:pPr>
        <w:jc w:val="both"/>
        <w:rPr>
          <w:sz w:val="20"/>
          <w:szCs w:val="20"/>
        </w:rPr>
      </w:pPr>
      <w:r w:rsidRPr="00B93480">
        <w:rPr>
          <w:sz w:val="20"/>
          <w:szCs w:val="20"/>
        </w:rPr>
        <w:t xml:space="preserve">Hace 40 millones de años, entre los mamíferos se desarrollaron diferentes tipos  de monos llamados primates. Los primeros primates fueron animales  pequeños, de hábitos nocturnos, que vivían </w:t>
      </w:r>
      <w:r>
        <w:rPr>
          <w:sz w:val="20"/>
          <w:szCs w:val="20"/>
        </w:rPr>
        <w:t xml:space="preserve">(casi siempre) en los árboles.  </w:t>
      </w:r>
    </w:p>
    <w:p w:rsidR="000262E5" w:rsidRPr="00B93480" w:rsidRDefault="000262E5" w:rsidP="000262E5">
      <w:pPr>
        <w:jc w:val="both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s-CO"/>
        </w:rPr>
        <w:drawing>
          <wp:anchor distT="0" distB="0" distL="114300" distR="114300" simplePos="0" relativeHeight="251665408" behindDoc="1" locked="0" layoutInCell="1" allowOverlap="1" wp14:anchorId="1520E478" wp14:editId="29E98060">
            <wp:simplePos x="0" y="0"/>
            <wp:positionH relativeFrom="column">
              <wp:posOffset>916305</wp:posOffset>
            </wp:positionH>
            <wp:positionV relativeFrom="paragraph">
              <wp:posOffset>704215</wp:posOffset>
            </wp:positionV>
            <wp:extent cx="2524125" cy="414655"/>
            <wp:effectExtent l="0" t="0" r="9525" b="4445"/>
            <wp:wrapThrough wrapText="bothSides">
              <wp:wrapPolygon edited="0">
                <wp:start x="0" y="0"/>
                <wp:lineTo x="0" y="20839"/>
                <wp:lineTo x="21518" y="20839"/>
                <wp:lineTo x="21518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80">
        <w:rPr>
          <w:sz w:val="20"/>
          <w:szCs w:val="20"/>
        </w:rPr>
        <w:t xml:space="preserve">Con el tiempo, algunos de éstos fueron cambiando sus hábitos y características  físicas: su cráneo fue mayor, creció su cerebro, podían tomar objetos con las  manos, adaptarse al día y alimentarse de frutas y vegetales. </w:t>
      </w:r>
    </w:p>
    <w:p w:rsidR="000262E5" w:rsidRDefault="000262E5" w:rsidP="000262E5">
      <w:pPr>
        <w:rPr>
          <w:sz w:val="20"/>
          <w:szCs w:val="20"/>
        </w:rPr>
      </w:pPr>
      <w:r w:rsidRPr="00B93480">
        <w:rPr>
          <w:b/>
          <w:color w:val="FF0000"/>
          <w:sz w:val="20"/>
          <w:szCs w:val="20"/>
        </w:rPr>
        <w:t>Los homínidos</w:t>
      </w:r>
      <w:r w:rsidRPr="00B93480">
        <w:rPr>
          <w:color w:val="FF0000"/>
          <w:sz w:val="20"/>
          <w:szCs w:val="20"/>
        </w:rPr>
        <w:t xml:space="preserve"> </w:t>
      </w:r>
    </w:p>
    <w:p w:rsidR="000262E5" w:rsidRPr="00B93480" w:rsidRDefault="000262E5" w:rsidP="000262E5">
      <w:pPr>
        <w:jc w:val="both"/>
        <w:rPr>
          <w:sz w:val="20"/>
          <w:szCs w:val="20"/>
        </w:rPr>
      </w:pPr>
      <w:r w:rsidRPr="00B93480">
        <w:rPr>
          <w:sz w:val="20"/>
          <w:szCs w:val="20"/>
        </w:rPr>
        <w:t xml:space="preserve"> Se llama así a una de las dos familias de monos en que se dividió el grupo de  </w:t>
      </w:r>
      <w:r>
        <w:rPr>
          <w:sz w:val="20"/>
          <w:szCs w:val="20"/>
        </w:rPr>
        <w:t xml:space="preserve">los primates. </w:t>
      </w:r>
      <w:r w:rsidRPr="00B93480">
        <w:rPr>
          <w:sz w:val="20"/>
          <w:szCs w:val="20"/>
        </w:rPr>
        <w:t>Mientras que en la familia del orangután, del gorila y del  chimpancé no hubo cambios, hace 15 millones de años en la familia de los  homínidos comenzó la evolución hasta el hombre ac</w:t>
      </w:r>
      <w:r>
        <w:rPr>
          <w:sz w:val="20"/>
          <w:szCs w:val="20"/>
        </w:rPr>
        <w:t>tual, nosotros ______________________________________________________</w:t>
      </w:r>
    </w:p>
    <w:p w:rsidR="000262E5" w:rsidRPr="00B93480" w:rsidRDefault="000262E5" w:rsidP="000262E5">
      <w:pPr>
        <w:jc w:val="center"/>
        <w:rPr>
          <w:b/>
          <w:sz w:val="20"/>
          <w:szCs w:val="20"/>
        </w:rPr>
      </w:pPr>
      <w:r w:rsidRPr="00B93480">
        <w:rPr>
          <w:b/>
          <w:sz w:val="20"/>
          <w:szCs w:val="20"/>
        </w:rPr>
        <w:t>Realizar los siguientes puntos:</w:t>
      </w:r>
    </w:p>
    <w:p w:rsidR="000262E5" w:rsidRPr="003373F4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Cursivo al primer párrafo y Subrayado al segundo </w:t>
      </w:r>
    </w:p>
    <w:p w:rsidR="000262E5" w:rsidRPr="003373F4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Tipo de fuente para el segundo párrafo  Bookman Old Style </w:t>
      </w:r>
    </w:p>
    <w:p w:rsidR="000262E5" w:rsidRPr="003373F4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bookmarkStart w:id="0" w:name="_GoBack"/>
      <w:bookmarkEnd w:id="0"/>
      <w:r w:rsidRPr="003373F4">
        <w:rPr>
          <w:sz w:val="20"/>
          <w:szCs w:val="20"/>
        </w:rPr>
        <w:t xml:space="preserve">Tamaño de la fuente para el tercer párrafo 11ptos </w:t>
      </w:r>
    </w:p>
    <w:p w:rsidR="000262E5" w:rsidRPr="003373F4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Dejar una línea en blanco entre los títulos y los párrafos y entre los párrafos del  documento. </w:t>
      </w:r>
    </w:p>
    <w:p w:rsidR="000262E5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Aplicar color azul a todo el documento exceptuando los títulos, la fuente </w:t>
      </w:r>
      <w:proofErr w:type="spellStart"/>
      <w:r w:rsidRPr="003373F4">
        <w:rPr>
          <w:sz w:val="20"/>
          <w:szCs w:val="20"/>
        </w:rPr>
        <w:t>calibri</w:t>
      </w:r>
      <w:proofErr w:type="spellEnd"/>
      <w:r w:rsidRPr="003373F4">
        <w:rPr>
          <w:sz w:val="20"/>
          <w:szCs w:val="20"/>
        </w:rPr>
        <w:t xml:space="preserve"> y el tamaño de la fuente 14 puntos</w:t>
      </w:r>
    </w:p>
    <w:p w:rsidR="000262E5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3373F4">
        <w:rPr>
          <w:sz w:val="20"/>
          <w:szCs w:val="20"/>
        </w:rPr>
        <w:t xml:space="preserve">Especificar tamaño de papel </w:t>
      </w:r>
      <w:r>
        <w:rPr>
          <w:sz w:val="20"/>
          <w:szCs w:val="20"/>
        </w:rPr>
        <w:t>oficio (33 cm)</w:t>
      </w:r>
      <w:r w:rsidRPr="003373F4">
        <w:rPr>
          <w:sz w:val="20"/>
          <w:szCs w:val="20"/>
        </w:rPr>
        <w:t xml:space="preserve"> con márgenes izquierdo de 4cm y el resto de 2cm.</w:t>
      </w:r>
    </w:p>
    <w:p w:rsidR="000262E5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Seleccionar todo el documento, darle copiar por cualquiera delos métodos y luego pegarlo 4 veces</w:t>
      </w:r>
    </w:p>
    <w:p w:rsidR="000262E5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El último párrafo seleccionarlo y darle cortar</w:t>
      </w:r>
    </w:p>
    <w:p w:rsidR="000262E5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Pegar tres veces este párrafo cortado</w:t>
      </w:r>
    </w:p>
    <w:p w:rsidR="000262E5" w:rsidRPr="000262E5" w:rsidRDefault="000262E5" w:rsidP="000262E5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Organizar su trabajo en tres columnas ( diseño de página, columnas</w:t>
      </w:r>
    </w:p>
    <w:p w:rsidR="003373F4" w:rsidRPr="003373F4" w:rsidRDefault="003373F4" w:rsidP="003373F4">
      <w:pPr>
        <w:rPr>
          <w:sz w:val="20"/>
          <w:szCs w:val="20"/>
        </w:rPr>
      </w:pPr>
    </w:p>
    <w:sectPr w:rsidR="003373F4" w:rsidRPr="003373F4" w:rsidSect="000262E5">
      <w:pgSz w:w="18711" w:h="12242" w:orient="landscape" w:code="5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09C"/>
    <w:multiLevelType w:val="hybridMultilevel"/>
    <w:tmpl w:val="1250F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6B99"/>
    <w:multiLevelType w:val="hybridMultilevel"/>
    <w:tmpl w:val="1250F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53E0"/>
    <w:multiLevelType w:val="hybridMultilevel"/>
    <w:tmpl w:val="1250F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520B7"/>
    <w:multiLevelType w:val="hybridMultilevel"/>
    <w:tmpl w:val="1250F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5A45"/>
    <w:multiLevelType w:val="hybridMultilevel"/>
    <w:tmpl w:val="1250F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59DC"/>
    <w:multiLevelType w:val="hybridMultilevel"/>
    <w:tmpl w:val="4014C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2760"/>
    <w:multiLevelType w:val="hybridMultilevel"/>
    <w:tmpl w:val="863062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E53BB"/>
    <w:multiLevelType w:val="hybridMultilevel"/>
    <w:tmpl w:val="80281C7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0"/>
    <w:rsid w:val="000262E5"/>
    <w:rsid w:val="003373F4"/>
    <w:rsid w:val="006A0473"/>
    <w:rsid w:val="00B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4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4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2013-08-26T19:11:00Z</dcterms:created>
  <dcterms:modified xsi:type="dcterms:W3CDTF">2013-08-26T19:36:00Z</dcterms:modified>
</cp:coreProperties>
</file>